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7140E" w14:textId="77777777" w:rsidR="00DD5BED" w:rsidRDefault="000C33D0" w:rsidP="00DD5BED">
      <w:pPr>
        <w:pStyle w:val="NoSpacing"/>
        <w:rPr>
          <w:sz w:val="28"/>
          <w:szCs w:val="28"/>
        </w:rPr>
      </w:pPr>
      <w:bookmarkStart w:id="0" w:name="_GoBack"/>
      <w:bookmarkEnd w:id="0"/>
      <w:r>
        <w:rPr>
          <w:sz w:val="28"/>
          <w:szCs w:val="28"/>
        </w:rPr>
        <w:t>chargemaster</w:t>
      </w:r>
      <w:r w:rsidR="00996BBF">
        <w:rPr>
          <w:sz w:val="28"/>
          <w:szCs w:val="28"/>
        </w:rPr>
        <w:t xml:space="preserve"> FAQ</w:t>
      </w:r>
    </w:p>
    <w:p w14:paraId="17994790" w14:textId="77777777" w:rsidR="000E3133" w:rsidRDefault="000E3133" w:rsidP="00DD5BED">
      <w:pPr>
        <w:pStyle w:val="NoSpacing"/>
        <w:rPr>
          <w:sz w:val="28"/>
          <w:szCs w:val="28"/>
        </w:rPr>
      </w:pPr>
    </w:p>
    <w:p w14:paraId="6E5B170F" w14:textId="77777777" w:rsidR="000C33D0" w:rsidRDefault="000C33D0" w:rsidP="000C33D0">
      <w:pPr>
        <w:pStyle w:val="SectionHead"/>
      </w:pPr>
    </w:p>
    <w:p w14:paraId="379079AF" w14:textId="77777777" w:rsidR="000C33D0" w:rsidRPr="000C33D0" w:rsidRDefault="000C33D0" w:rsidP="000C33D0">
      <w:pPr>
        <w:pStyle w:val="SectionHead"/>
      </w:pPr>
      <w:r w:rsidRPr="000C33D0">
        <w:t xml:space="preserve">What is a </w:t>
      </w:r>
      <w:r>
        <w:t>c</w:t>
      </w:r>
      <w:r w:rsidRPr="000C33D0">
        <w:t>hargemaster?</w:t>
      </w:r>
    </w:p>
    <w:p w14:paraId="3C990352" w14:textId="77777777" w:rsidR="000C33D0" w:rsidRPr="000C33D0" w:rsidRDefault="000C33D0" w:rsidP="000C33D0">
      <w:pPr>
        <w:pStyle w:val="BodyCopy"/>
      </w:pPr>
      <w:r w:rsidRPr="000C33D0">
        <w:t xml:space="preserve">A </w:t>
      </w:r>
      <w:r>
        <w:t>c</w:t>
      </w:r>
      <w:r w:rsidRPr="000C33D0">
        <w:t xml:space="preserve">hargemaster is a comprehensive list of charges for each inpatient and outpatient service or item provided by a hospital – each test, exam, surgical procedure, room charge, etc. Given the many services provided by hospitals 24 hours a day, seven days a week, a </w:t>
      </w:r>
      <w:r>
        <w:t>c</w:t>
      </w:r>
      <w:r w:rsidRPr="000C33D0">
        <w:t xml:space="preserve">hargemaster contains thousands of services and related charges. </w:t>
      </w:r>
    </w:p>
    <w:p w14:paraId="552124F9" w14:textId="77777777" w:rsidR="000C33D0" w:rsidRDefault="000C33D0" w:rsidP="000C33D0">
      <w:pPr>
        <w:pStyle w:val="BodyCopy"/>
      </w:pPr>
    </w:p>
    <w:p w14:paraId="73944988" w14:textId="4EB9E24F" w:rsidR="004A47E4" w:rsidRPr="004A47E4" w:rsidRDefault="000C33D0" w:rsidP="004A47E4">
      <w:pPr>
        <w:pStyle w:val="BodyCopy"/>
      </w:pPr>
      <w:r w:rsidRPr="000C33D0">
        <w:t xml:space="preserve">Chargemaster </w:t>
      </w:r>
      <w:r>
        <w:t>amounts are</w:t>
      </w:r>
      <w:r w:rsidRPr="000C33D0">
        <w:t xml:space="preserve"> almost never billed to a patient or received as payment by a hospital.</w:t>
      </w:r>
      <w:r w:rsidR="00B604EE">
        <w:t xml:space="preserve"> </w:t>
      </w:r>
      <w:r w:rsidR="004A47E4" w:rsidRPr="004A47E4">
        <w:t>The chargemaster amounts are billed to an insurance company, Medicare, or Medicaid, and those insurers then apply their contracted rates to the services that are billed.</w:t>
      </w:r>
      <w:r w:rsidR="00B604EE">
        <w:t xml:space="preserve"> </w:t>
      </w:r>
      <w:r w:rsidR="004A47E4" w:rsidRPr="004A47E4">
        <w:t>In situations where a patient does not have insurance, our hospital has financial assistance policies that apply discounts to the amounts charged.</w:t>
      </w:r>
      <w:r w:rsidR="00B604EE">
        <w:t xml:space="preserve"> </w:t>
      </w:r>
      <w:r w:rsidR="004A47E4" w:rsidRPr="004A47E4">
        <w:t xml:space="preserve">More information on our financial assistance policies can be found at </w:t>
      </w:r>
      <w:r w:rsidR="00B604EE" w:rsidRPr="00B604EE">
        <w:t>[</w:t>
      </w:r>
      <w:r w:rsidR="00B604EE" w:rsidRPr="00B604EE">
        <w:rPr>
          <w:i/>
        </w:rPr>
        <w:t>customize for your hospital</w:t>
      </w:r>
      <w:r w:rsidR="00B604EE" w:rsidRPr="00B604EE">
        <w:t>]</w:t>
      </w:r>
      <w:r w:rsidR="004A47E4" w:rsidRPr="004A47E4">
        <w:t>.</w:t>
      </w:r>
    </w:p>
    <w:p w14:paraId="1AD5E7E3" w14:textId="77777777" w:rsidR="004A47E4" w:rsidRPr="000C33D0" w:rsidRDefault="004A47E4" w:rsidP="000C33D0">
      <w:pPr>
        <w:pStyle w:val="BodyCopy"/>
      </w:pPr>
    </w:p>
    <w:p w14:paraId="1B2D9E26" w14:textId="24FB92F8" w:rsidR="000C33D0" w:rsidRPr="000C33D0" w:rsidRDefault="000C33D0" w:rsidP="000C33D0">
      <w:pPr>
        <w:pStyle w:val="BodyCopy"/>
      </w:pPr>
      <w:r w:rsidRPr="000C33D0">
        <w:t xml:space="preserve">Health insurance companies contract with hospitals to care for their customers. Hospitals are paid the insurance company’s contract rate, which generally is significantly less than the amount listed on the </w:t>
      </w:r>
      <w:r>
        <w:t>c</w:t>
      </w:r>
      <w:r w:rsidRPr="000C33D0">
        <w:t xml:space="preserve">hargemaster. </w:t>
      </w:r>
      <w:r w:rsidR="004A47E4">
        <w:t>The insurance company’s contract rate, not the chargemaster, is the basis for determining the patient’s actual out of pocket costs.</w:t>
      </w:r>
      <w:r w:rsidR="00B604EE">
        <w:t xml:space="preserve"> </w:t>
      </w:r>
      <w:r w:rsidR="004A47E4">
        <w:t>As an example, a hospital may charge $1,000 for a particular service, while the insurer’s contract rate may be $700.</w:t>
      </w:r>
      <w:r w:rsidR="00B604EE">
        <w:t xml:space="preserve"> </w:t>
      </w:r>
      <w:r w:rsidR="004A47E4">
        <w:t>If the patient’s insurance plan indicates the patient is responsible for 20</w:t>
      </w:r>
      <w:r w:rsidR="00B604EE">
        <w:t xml:space="preserve"> percent</w:t>
      </w:r>
      <w:r w:rsidR="004A47E4">
        <w:t xml:space="preserve"> of the contract rate, the patient would owe $140 ($700 x 20</w:t>
      </w:r>
      <w:r w:rsidR="00B604EE">
        <w:t xml:space="preserve"> percent</w:t>
      </w:r>
      <w:r w:rsidR="004A47E4">
        <w:t>).</w:t>
      </w:r>
    </w:p>
    <w:p w14:paraId="4018D180" w14:textId="16D9E4CE" w:rsidR="000C33D0" w:rsidRDefault="00B604EE" w:rsidP="000C33D0">
      <w:pPr>
        <w:pStyle w:val="BodyCopy"/>
      </w:pPr>
      <w:r>
        <w:t xml:space="preserve"> </w:t>
      </w:r>
    </w:p>
    <w:p w14:paraId="1329F019" w14:textId="77777777" w:rsidR="000C33D0" w:rsidRPr="000C33D0" w:rsidRDefault="000C33D0" w:rsidP="000C33D0">
      <w:pPr>
        <w:pStyle w:val="SectionHead"/>
      </w:pPr>
      <w:r w:rsidRPr="000C33D0">
        <w:t>Are Charges the Same for Every Patient?</w:t>
      </w:r>
    </w:p>
    <w:p w14:paraId="4AECA554" w14:textId="77777777" w:rsidR="000C33D0" w:rsidRPr="000C33D0" w:rsidRDefault="000C33D0" w:rsidP="000C33D0">
      <w:pPr>
        <w:pStyle w:val="BodyCopy"/>
      </w:pPr>
      <w:r w:rsidRPr="000C33D0">
        <w:t xml:space="preserve">The list of charges is the same for all patients. However, the </w:t>
      </w:r>
      <w:r w:rsidR="00DA21A9" w:rsidRPr="00DA21A9">
        <w:t>total charges for</w:t>
      </w:r>
      <w:r w:rsidR="00DA21A9">
        <w:t xml:space="preserve"> an individual patient often vary from one patient to another for a number of reasons</w:t>
      </w:r>
      <w:r w:rsidRPr="000C33D0">
        <w:t>, including:</w:t>
      </w:r>
    </w:p>
    <w:p w14:paraId="738F74D5" w14:textId="77777777" w:rsidR="000C33D0" w:rsidRPr="000C33D0" w:rsidRDefault="000C33D0" w:rsidP="003944C8">
      <w:pPr>
        <w:pStyle w:val="BodyCopy"/>
        <w:numPr>
          <w:ilvl w:val="0"/>
          <w:numId w:val="7"/>
        </w:numPr>
      </w:pPr>
      <w:r w:rsidRPr="000C33D0">
        <w:t>How long it takes to perform the service or how long it takes you to recover in the hospital</w:t>
      </w:r>
    </w:p>
    <w:p w14:paraId="6182101B" w14:textId="77777777" w:rsidR="000C33D0" w:rsidRPr="000C33D0" w:rsidRDefault="000C33D0" w:rsidP="000C33D0">
      <w:pPr>
        <w:pStyle w:val="BodyCopy"/>
        <w:numPr>
          <w:ilvl w:val="0"/>
          <w:numId w:val="7"/>
        </w:numPr>
      </w:pPr>
      <w:r w:rsidRPr="000C33D0">
        <w:t>Whether the service or procedure you receive is more or less difficult than expected</w:t>
      </w:r>
    </w:p>
    <w:p w14:paraId="55B0B80B" w14:textId="77777777" w:rsidR="000C33D0" w:rsidRPr="000C33D0" w:rsidRDefault="000C33D0" w:rsidP="000C33D0">
      <w:pPr>
        <w:pStyle w:val="BodyCopy"/>
        <w:numPr>
          <w:ilvl w:val="0"/>
          <w:numId w:val="7"/>
        </w:numPr>
      </w:pPr>
      <w:r w:rsidRPr="000C33D0">
        <w:t xml:space="preserve">What kinds of medication you require </w:t>
      </w:r>
    </w:p>
    <w:p w14:paraId="77916ED6" w14:textId="77777777" w:rsidR="000C33D0" w:rsidRPr="000C33D0" w:rsidRDefault="000C33D0" w:rsidP="000C33D0">
      <w:pPr>
        <w:pStyle w:val="BodyCopy"/>
        <w:numPr>
          <w:ilvl w:val="0"/>
          <w:numId w:val="7"/>
        </w:numPr>
      </w:pPr>
      <w:r w:rsidRPr="000C33D0">
        <w:t>Whether you experience complications and need additional treatment</w:t>
      </w:r>
    </w:p>
    <w:p w14:paraId="2155F6B7" w14:textId="77777777" w:rsidR="000C33D0" w:rsidRPr="000C33D0" w:rsidRDefault="000C33D0" w:rsidP="000C33D0">
      <w:pPr>
        <w:pStyle w:val="BodyCopy"/>
        <w:numPr>
          <w:ilvl w:val="0"/>
          <w:numId w:val="7"/>
        </w:numPr>
      </w:pPr>
      <w:r w:rsidRPr="000C33D0">
        <w:t>Other health conditions you may have that may affect your care</w:t>
      </w:r>
    </w:p>
    <w:p w14:paraId="79E67E67" w14:textId="77777777" w:rsidR="000C33D0" w:rsidRDefault="000C33D0" w:rsidP="000C33D0">
      <w:pPr>
        <w:pStyle w:val="BodyCopy"/>
      </w:pPr>
    </w:p>
    <w:p w14:paraId="1A8C30E7" w14:textId="77777777" w:rsidR="000C33D0" w:rsidRPr="000C33D0" w:rsidRDefault="000C33D0" w:rsidP="000C33D0">
      <w:pPr>
        <w:pStyle w:val="SectionHead"/>
      </w:pPr>
      <w:r w:rsidRPr="000C33D0">
        <w:t>Is the Charge the Same as What a Patient Pays?</w:t>
      </w:r>
    </w:p>
    <w:p w14:paraId="0F3CCE96" w14:textId="77777777" w:rsidR="003944C8" w:rsidRPr="003944C8" w:rsidRDefault="003944C8" w:rsidP="003944C8">
      <w:r w:rsidRPr="003944C8">
        <w:t xml:space="preserve">Chargemaster information is not particularly helpful for patients to estimate what health care services are going to cost them out of their own pocket. </w:t>
      </w:r>
    </w:p>
    <w:p w14:paraId="2ACDFA9A" w14:textId="77777777" w:rsidR="000C33D0" w:rsidRPr="000C33D0" w:rsidRDefault="000C33D0" w:rsidP="000C33D0">
      <w:pPr>
        <w:pStyle w:val="BodyCopy"/>
      </w:pPr>
      <w:r w:rsidRPr="000C33D0">
        <w:t xml:space="preserve">The charge listed in the </w:t>
      </w:r>
      <w:r>
        <w:t>c</w:t>
      </w:r>
      <w:r w:rsidRPr="000C33D0">
        <w:t xml:space="preserve">hargemaster is generally not the amount a patient will pay. If you have health insurance, the amount you will be billed and expected to pay for your services depends on your specific health insurance coverage and your insurance company’s contract with the hospital. </w:t>
      </w:r>
    </w:p>
    <w:p w14:paraId="3B13C2EF" w14:textId="77777777" w:rsidR="000C33D0" w:rsidRDefault="000C33D0" w:rsidP="000C33D0">
      <w:pPr>
        <w:pStyle w:val="BodyCopy"/>
      </w:pPr>
    </w:p>
    <w:p w14:paraId="002A0E44" w14:textId="77777777" w:rsidR="003944C8" w:rsidRDefault="003944C8" w:rsidP="000C33D0">
      <w:pPr>
        <w:pStyle w:val="BodyCopy"/>
      </w:pPr>
    </w:p>
    <w:p w14:paraId="6871E619" w14:textId="77777777" w:rsidR="000C33D0" w:rsidRPr="000C33D0" w:rsidRDefault="000C33D0" w:rsidP="000C33D0">
      <w:pPr>
        <w:pStyle w:val="BodyCopy"/>
      </w:pPr>
      <w:r w:rsidRPr="000C33D0">
        <w:t>If you do not have health insurance, you may be eligible for reduced costs under the hospital’s financial assistance policy, or you may be eligible for Medicaid coverage.</w:t>
      </w:r>
    </w:p>
    <w:p w14:paraId="74952B0A" w14:textId="77777777" w:rsidR="000C33D0" w:rsidRPr="000C33D0" w:rsidRDefault="000C33D0" w:rsidP="000C33D0">
      <w:pPr>
        <w:pStyle w:val="SectionHead"/>
      </w:pPr>
      <w:r w:rsidRPr="000C33D0">
        <w:t>What is Not Included in the Chargemaster list?</w:t>
      </w:r>
    </w:p>
    <w:p w14:paraId="19A124AF" w14:textId="1128F64F" w:rsidR="000C33D0" w:rsidRPr="000C33D0" w:rsidRDefault="000C33D0" w:rsidP="000C33D0">
      <w:pPr>
        <w:pStyle w:val="BodyCopy"/>
      </w:pPr>
      <w:r w:rsidRPr="000C33D0">
        <w:t xml:space="preserve">The hospital’s </w:t>
      </w:r>
      <w:r w:rsidR="00B604EE">
        <w:t>chargemaster</w:t>
      </w:r>
      <w:r w:rsidRPr="000C33D0">
        <w:t xml:space="preserve"> does not include charges for services provided by the doctor (or doctors) who treat you while you are at the hospital. You may receive separate bills from the hospital and the doctors involved in your care. </w:t>
      </w:r>
    </w:p>
    <w:p w14:paraId="5608FF67" w14:textId="77777777" w:rsidR="000C33D0" w:rsidRDefault="000C33D0" w:rsidP="000C33D0">
      <w:pPr>
        <w:pStyle w:val="BodyCopy"/>
      </w:pPr>
    </w:p>
    <w:p w14:paraId="323AE43E" w14:textId="77777777" w:rsidR="000C33D0" w:rsidRPr="000C33D0" w:rsidRDefault="000C33D0" w:rsidP="000C33D0">
      <w:pPr>
        <w:pStyle w:val="BodyCopy"/>
      </w:pPr>
      <w:r w:rsidRPr="000C33D0">
        <w:t>Here is a partial list of health care providers who may bill you separately:</w:t>
      </w:r>
    </w:p>
    <w:p w14:paraId="1852DF7D" w14:textId="77777777" w:rsidR="000C33D0" w:rsidRPr="000C33D0" w:rsidRDefault="000C33D0" w:rsidP="000C33D0">
      <w:pPr>
        <w:pStyle w:val="BodyCopy"/>
        <w:numPr>
          <w:ilvl w:val="0"/>
          <w:numId w:val="8"/>
        </w:numPr>
      </w:pPr>
      <w:r w:rsidRPr="000C33D0">
        <w:t>Your personal doctor, if he/she sees you in the hospital</w:t>
      </w:r>
    </w:p>
    <w:p w14:paraId="3E548465" w14:textId="77777777" w:rsidR="000C33D0" w:rsidRPr="000C33D0" w:rsidRDefault="000C33D0" w:rsidP="000C33D0">
      <w:pPr>
        <w:pStyle w:val="BodyCopy"/>
        <w:numPr>
          <w:ilvl w:val="0"/>
          <w:numId w:val="8"/>
        </w:numPr>
      </w:pPr>
      <w:r w:rsidRPr="000C33D0">
        <w:t>The surgeon who performs your procedure</w:t>
      </w:r>
    </w:p>
    <w:p w14:paraId="4B67E331" w14:textId="77777777" w:rsidR="000C33D0" w:rsidRPr="000C33D0" w:rsidRDefault="000C33D0" w:rsidP="000C33D0">
      <w:pPr>
        <w:pStyle w:val="BodyCopy"/>
        <w:numPr>
          <w:ilvl w:val="0"/>
          <w:numId w:val="8"/>
        </w:numPr>
      </w:pPr>
      <w:r w:rsidRPr="000C33D0">
        <w:t>The anesthesiologist who works with the surgeon</w:t>
      </w:r>
    </w:p>
    <w:p w14:paraId="6B83BA19" w14:textId="77777777" w:rsidR="000C33D0" w:rsidRPr="000C33D0" w:rsidRDefault="000C33D0" w:rsidP="000C33D0">
      <w:pPr>
        <w:pStyle w:val="BodyCopy"/>
        <w:numPr>
          <w:ilvl w:val="0"/>
          <w:numId w:val="8"/>
        </w:numPr>
      </w:pPr>
      <w:r w:rsidRPr="000C33D0">
        <w:t>The radiologist who reads your x-rays or other imaging</w:t>
      </w:r>
    </w:p>
    <w:p w14:paraId="37872F1E" w14:textId="77777777" w:rsidR="000C33D0" w:rsidRPr="000C33D0" w:rsidRDefault="000C33D0" w:rsidP="000C33D0">
      <w:pPr>
        <w:pStyle w:val="BodyCopy"/>
        <w:numPr>
          <w:ilvl w:val="0"/>
          <w:numId w:val="8"/>
        </w:numPr>
      </w:pPr>
      <w:r w:rsidRPr="000C33D0">
        <w:t>Other doctors who may be consulted by your doctor during your time in the hospital</w:t>
      </w:r>
    </w:p>
    <w:p w14:paraId="58276A3D" w14:textId="77777777" w:rsidR="000C33D0" w:rsidRDefault="000C33D0" w:rsidP="000C33D0">
      <w:pPr>
        <w:pStyle w:val="BodyCopy"/>
        <w:numPr>
          <w:ilvl w:val="0"/>
          <w:numId w:val="8"/>
        </w:numPr>
      </w:pPr>
      <w:r w:rsidRPr="000C33D0">
        <w:t>Laboratory testing</w:t>
      </w:r>
    </w:p>
    <w:p w14:paraId="7B2385EA" w14:textId="77777777" w:rsidR="000C33D0" w:rsidRPr="000C33D0" w:rsidRDefault="000C33D0" w:rsidP="000C33D0">
      <w:pPr>
        <w:pStyle w:val="BodyCopy"/>
        <w:ind w:left="720"/>
      </w:pPr>
    </w:p>
    <w:p w14:paraId="1CD56775" w14:textId="77777777" w:rsidR="000C33D0" w:rsidRPr="000C33D0" w:rsidRDefault="000C33D0" w:rsidP="000C33D0">
      <w:pPr>
        <w:pStyle w:val="SectionHead"/>
      </w:pPr>
      <w:r w:rsidRPr="000C33D0">
        <w:t>Where Can I Find More Information</w:t>
      </w:r>
      <w:r>
        <w:t xml:space="preserve"> about hospital costs</w:t>
      </w:r>
      <w:r w:rsidRPr="000C33D0">
        <w:t>?</w:t>
      </w:r>
    </w:p>
    <w:p w14:paraId="41EEBA50" w14:textId="77777777" w:rsidR="000C33D0" w:rsidRDefault="000C33D0" w:rsidP="000C33D0">
      <w:pPr>
        <w:pStyle w:val="BodyCopy"/>
      </w:pPr>
      <w:r w:rsidRPr="000C33D0">
        <w:t xml:space="preserve">If you would like more information about the </w:t>
      </w:r>
      <w:r>
        <w:t>c</w:t>
      </w:r>
      <w:r w:rsidRPr="000C33D0">
        <w:t>hargemaster, what your care will cost</w:t>
      </w:r>
      <w:r>
        <w:t xml:space="preserve"> you </w:t>
      </w:r>
      <w:r w:rsidRPr="000C33D0">
        <w:t xml:space="preserve">or the hospitals’ financial assistance policy, please contact </w:t>
      </w:r>
      <w:r>
        <w:t>[</w:t>
      </w:r>
      <w:r w:rsidRPr="000C33D0">
        <w:t>insert patient financial services contact</w:t>
      </w:r>
      <w:r>
        <w:t>]</w:t>
      </w:r>
      <w:r w:rsidRPr="000C33D0">
        <w:t xml:space="preserve">. </w:t>
      </w:r>
    </w:p>
    <w:p w14:paraId="7E6E5B7C" w14:textId="77777777" w:rsidR="000C33D0" w:rsidRPr="000C33D0" w:rsidRDefault="000C33D0" w:rsidP="000C33D0">
      <w:pPr>
        <w:pStyle w:val="BodyCopy"/>
      </w:pPr>
    </w:p>
    <w:p w14:paraId="6AB8AEBD" w14:textId="77777777" w:rsidR="00AD793D" w:rsidRDefault="000C33D0" w:rsidP="000C33D0">
      <w:pPr>
        <w:pStyle w:val="BodyCopy"/>
      </w:pPr>
      <w:r w:rsidRPr="000C33D0">
        <w:t>Please consult with your insurance provider to understand your insurance coverage, which charges will be covered, how much you will be billed, information on deductibles and your expected out-of-pocket responsibility.</w:t>
      </w:r>
    </w:p>
    <w:p w14:paraId="4A146AE4" w14:textId="77777777" w:rsidR="000C33D0" w:rsidRDefault="000C33D0" w:rsidP="000C33D0">
      <w:pPr>
        <w:pStyle w:val="BodyCopy"/>
      </w:pPr>
    </w:p>
    <w:p w14:paraId="0C558BB1" w14:textId="77777777" w:rsidR="000C33D0" w:rsidRPr="000C33D0" w:rsidRDefault="000C33D0" w:rsidP="000C33D0">
      <w:pPr>
        <w:pStyle w:val="BodyCopy"/>
      </w:pPr>
    </w:p>
    <w:sectPr w:rsidR="000C33D0" w:rsidRPr="000C33D0" w:rsidSect="00183AB4">
      <w:headerReference w:type="default" r:id="rId11"/>
      <w:headerReference w:type="first" r:id="rId12"/>
      <w:pgSz w:w="12240" w:h="15840"/>
      <w:pgMar w:top="2592" w:right="1296" w:bottom="1354" w:left="1296"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E0EDF" w14:textId="77777777" w:rsidR="00217167" w:rsidRDefault="00217167" w:rsidP="00214039">
      <w:r>
        <w:separator/>
      </w:r>
    </w:p>
  </w:endnote>
  <w:endnote w:type="continuationSeparator" w:id="0">
    <w:p w14:paraId="072D7FAF" w14:textId="77777777" w:rsidR="00217167" w:rsidRDefault="00217167" w:rsidP="002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B8FA5" w14:textId="77777777" w:rsidR="00217167" w:rsidRDefault="00217167" w:rsidP="00214039">
      <w:r>
        <w:separator/>
      </w:r>
    </w:p>
  </w:footnote>
  <w:footnote w:type="continuationSeparator" w:id="0">
    <w:p w14:paraId="32D45613" w14:textId="77777777" w:rsidR="00217167" w:rsidRDefault="00217167" w:rsidP="0021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760B" w14:textId="77777777" w:rsidR="00183AB4" w:rsidRPr="000C33D0" w:rsidRDefault="000C33D0" w:rsidP="00183AB4">
    <w:pPr>
      <w:pStyle w:val="Header"/>
      <w:spacing w:after="0" w:line="240" w:lineRule="auto"/>
    </w:pPr>
    <w:r w:rsidRPr="000C33D0">
      <w:t>Information to Accompany Chargemaster Posting</w:t>
    </w:r>
  </w:p>
  <w:p w14:paraId="59F54A34" w14:textId="77777777" w:rsidR="007C21E3" w:rsidRPr="000C33D0" w:rsidRDefault="000C33D0" w:rsidP="00183AB4">
    <w:pPr>
      <w:pStyle w:val="Header"/>
      <w:spacing w:after="0" w:line="240" w:lineRule="auto"/>
    </w:pPr>
    <w:r w:rsidRPr="000C33D0">
      <w:t>November 2018</w:t>
    </w:r>
  </w:p>
  <w:p w14:paraId="322C8E4C" w14:textId="77777777" w:rsidR="007C21E3" w:rsidRDefault="007C21E3" w:rsidP="00183AB4">
    <w:pPr>
      <w:pStyle w:val="Header"/>
      <w:spacing w:after="0" w:line="240" w:lineRule="auto"/>
    </w:pPr>
    <w:r>
      <w:t xml:space="preserve">Page </w:t>
    </w:r>
    <w:r>
      <w:fldChar w:fldCharType="begin"/>
    </w:r>
    <w:r>
      <w:instrText xml:space="preserve"> PAGE   \* MERGEFORMAT </w:instrText>
    </w:r>
    <w:r>
      <w:fldChar w:fldCharType="separate"/>
    </w:r>
    <w:r w:rsidR="0087760B">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F2BA8" w14:textId="77777777" w:rsidR="00DC3DA6" w:rsidRDefault="00210C3F">
    <w:pPr>
      <w:pStyle w:val="Header"/>
    </w:pPr>
    <w:r>
      <w:rPr>
        <w:noProof/>
      </w:rPr>
      <w:drawing>
        <wp:anchor distT="0" distB="0" distL="114300" distR="114300" simplePos="0" relativeHeight="251658240" behindDoc="1" locked="0" layoutInCell="1" allowOverlap="1" wp14:anchorId="7E853D74" wp14:editId="58939083">
          <wp:simplePos x="0" y="0"/>
          <wp:positionH relativeFrom="page">
            <wp:posOffset>0</wp:posOffset>
          </wp:positionH>
          <wp:positionV relativeFrom="page">
            <wp:posOffset>0</wp:posOffset>
          </wp:positionV>
          <wp:extent cx="7777233" cy="10064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7233" cy="100646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E3D"/>
    <w:multiLevelType w:val="hybridMultilevel"/>
    <w:tmpl w:val="171A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35B3E"/>
    <w:multiLevelType w:val="hybridMultilevel"/>
    <w:tmpl w:val="3A8C9260"/>
    <w:lvl w:ilvl="0" w:tplc="FBD84D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E6EA1"/>
    <w:multiLevelType w:val="hybridMultilevel"/>
    <w:tmpl w:val="C9EC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373D4"/>
    <w:multiLevelType w:val="hybridMultilevel"/>
    <w:tmpl w:val="DAC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810A6"/>
    <w:multiLevelType w:val="hybridMultilevel"/>
    <w:tmpl w:val="A530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2209B"/>
    <w:multiLevelType w:val="hybridMultilevel"/>
    <w:tmpl w:val="D5FE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E0E3D"/>
    <w:multiLevelType w:val="hybridMultilevel"/>
    <w:tmpl w:val="CF30F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D0975"/>
    <w:multiLevelType w:val="hybridMultilevel"/>
    <w:tmpl w:val="EFB48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B4"/>
    <w:rsid w:val="00033477"/>
    <w:rsid w:val="000574E4"/>
    <w:rsid w:val="00076BA9"/>
    <w:rsid w:val="000877EE"/>
    <w:rsid w:val="000921A3"/>
    <w:rsid w:val="000C33D0"/>
    <w:rsid w:val="000D48AA"/>
    <w:rsid w:val="000E3133"/>
    <w:rsid w:val="00115526"/>
    <w:rsid w:val="00170265"/>
    <w:rsid w:val="00183AB4"/>
    <w:rsid w:val="00210C3F"/>
    <w:rsid w:val="00214039"/>
    <w:rsid w:val="00217167"/>
    <w:rsid w:val="0028722C"/>
    <w:rsid w:val="002D2380"/>
    <w:rsid w:val="003944C8"/>
    <w:rsid w:val="003B1C6A"/>
    <w:rsid w:val="004A47E4"/>
    <w:rsid w:val="005A4D8D"/>
    <w:rsid w:val="005D00F9"/>
    <w:rsid w:val="005F22D2"/>
    <w:rsid w:val="0063163B"/>
    <w:rsid w:val="00705CC9"/>
    <w:rsid w:val="00716D0D"/>
    <w:rsid w:val="007B2B24"/>
    <w:rsid w:val="007C21E3"/>
    <w:rsid w:val="007C52E3"/>
    <w:rsid w:val="0080331B"/>
    <w:rsid w:val="0087760B"/>
    <w:rsid w:val="009212C7"/>
    <w:rsid w:val="009863F5"/>
    <w:rsid w:val="00996BBF"/>
    <w:rsid w:val="00A156CB"/>
    <w:rsid w:val="00AD793D"/>
    <w:rsid w:val="00B34E20"/>
    <w:rsid w:val="00B604EE"/>
    <w:rsid w:val="00B70876"/>
    <w:rsid w:val="00BA3A4F"/>
    <w:rsid w:val="00BC448A"/>
    <w:rsid w:val="00BE5B54"/>
    <w:rsid w:val="00C3538A"/>
    <w:rsid w:val="00CA1A9B"/>
    <w:rsid w:val="00D36A6B"/>
    <w:rsid w:val="00D91355"/>
    <w:rsid w:val="00DA21A9"/>
    <w:rsid w:val="00DA6638"/>
    <w:rsid w:val="00DC3DA6"/>
    <w:rsid w:val="00DD5BED"/>
    <w:rsid w:val="00E244D2"/>
    <w:rsid w:val="00E36C5F"/>
    <w:rsid w:val="00EB0FCA"/>
    <w:rsid w:val="00EB28D8"/>
    <w:rsid w:val="00EF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2F77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5A4D8D"/>
    <w:pPr>
      <w:spacing w:after="160" w:line="259" w:lineRule="auto"/>
    </w:pPr>
    <w:rPr>
      <w:rFonts w:ascii="Times New Roman" w:hAnsi="Times New Roman"/>
      <w:sz w:val="22"/>
      <w:szCs w:val="22"/>
    </w:rPr>
  </w:style>
  <w:style w:type="paragraph" w:styleId="Heading1">
    <w:name w:val="heading 1"/>
    <w:aliases w:val="Subhead 1"/>
    <w:basedOn w:val="Normal"/>
    <w:next w:val="Normal"/>
    <w:link w:val="Heading1Char"/>
    <w:uiPriority w:val="9"/>
    <w:qFormat/>
    <w:rsid w:val="000877EE"/>
    <w:pPr>
      <w:keepNext/>
      <w:keepLines/>
      <w:outlineLvl w:val="0"/>
    </w:pPr>
    <w:rPr>
      <w:rFonts w:ascii="Arial" w:eastAsiaTheme="majorEastAsia" w:hAnsi="Arial" w:cstheme="majorBidi"/>
      <w:b/>
      <w:bCs/>
      <w:caps/>
      <w:color w:val="2FC3C1"/>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39"/>
    <w:pPr>
      <w:tabs>
        <w:tab w:val="center" w:pos="4320"/>
        <w:tab w:val="right" w:pos="8640"/>
      </w:tabs>
    </w:pPr>
  </w:style>
  <w:style w:type="character" w:customStyle="1" w:styleId="HeaderChar">
    <w:name w:val="Header Char"/>
    <w:basedOn w:val="DefaultParagraphFont"/>
    <w:link w:val="Header"/>
    <w:uiPriority w:val="99"/>
    <w:rsid w:val="00214039"/>
  </w:style>
  <w:style w:type="paragraph" w:styleId="Footer">
    <w:name w:val="footer"/>
    <w:basedOn w:val="Normal"/>
    <w:link w:val="FooterChar"/>
    <w:uiPriority w:val="99"/>
    <w:unhideWhenUsed/>
    <w:rsid w:val="00214039"/>
    <w:pPr>
      <w:tabs>
        <w:tab w:val="center" w:pos="4320"/>
        <w:tab w:val="right" w:pos="8640"/>
      </w:tabs>
    </w:pPr>
  </w:style>
  <w:style w:type="character" w:customStyle="1" w:styleId="FooterChar">
    <w:name w:val="Footer Char"/>
    <w:basedOn w:val="DefaultParagraphFont"/>
    <w:link w:val="Footer"/>
    <w:uiPriority w:val="99"/>
    <w:rsid w:val="00214039"/>
  </w:style>
  <w:style w:type="paragraph" w:styleId="BalloonText">
    <w:name w:val="Balloon Text"/>
    <w:basedOn w:val="Normal"/>
    <w:link w:val="BalloonTextChar"/>
    <w:uiPriority w:val="99"/>
    <w:semiHidden/>
    <w:unhideWhenUsed/>
    <w:rsid w:val="00214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039"/>
    <w:rPr>
      <w:rFonts w:ascii="Lucida Grande" w:hAnsi="Lucida Grande" w:cs="Lucida Grande"/>
      <w:sz w:val="18"/>
      <w:szCs w:val="18"/>
    </w:rPr>
  </w:style>
  <w:style w:type="paragraph" w:customStyle="1" w:styleId="BasicParagraph">
    <w:name w:val="[Basic Paragraph]"/>
    <w:basedOn w:val="Normal"/>
    <w:uiPriority w:val="99"/>
    <w:rsid w:val="00214039"/>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5D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adline"/>
    <w:qFormat/>
    <w:rsid w:val="00DC3DA6"/>
    <w:rPr>
      <w:rFonts w:ascii="Arial" w:hAnsi="Arial"/>
      <w:b/>
      <w:bCs/>
      <w:caps/>
      <w:color w:val="2FC3C1"/>
      <w:sz w:val="26"/>
      <w:szCs w:val="22"/>
    </w:rPr>
  </w:style>
  <w:style w:type="character" w:customStyle="1" w:styleId="Heading1Char">
    <w:name w:val="Heading 1 Char"/>
    <w:aliases w:val="Subhead 1 Char"/>
    <w:basedOn w:val="DefaultParagraphFont"/>
    <w:link w:val="Heading1"/>
    <w:uiPriority w:val="9"/>
    <w:rsid w:val="000877EE"/>
    <w:rPr>
      <w:rFonts w:ascii="Arial" w:eastAsiaTheme="majorEastAsia" w:hAnsi="Arial" w:cstheme="majorBidi"/>
      <w:b/>
      <w:bCs/>
      <w:caps/>
      <w:color w:val="2FC3C1"/>
      <w:sz w:val="20"/>
      <w:szCs w:val="18"/>
    </w:rPr>
  </w:style>
  <w:style w:type="paragraph" w:styleId="Title">
    <w:name w:val="Title"/>
    <w:aliases w:val="Sub Heading 2 (Important)"/>
    <w:basedOn w:val="Normal"/>
    <w:next w:val="Normal"/>
    <w:link w:val="TitleChar"/>
    <w:uiPriority w:val="10"/>
    <w:qFormat/>
    <w:rsid w:val="005D00F9"/>
    <w:pPr>
      <w:spacing w:after="300"/>
      <w:contextualSpacing/>
    </w:pPr>
    <w:rPr>
      <w:rFonts w:ascii="Arial" w:eastAsiaTheme="majorEastAsia" w:hAnsi="Arial" w:cstheme="majorBidi"/>
      <w:b/>
      <w:bCs/>
      <w:caps/>
      <w:color w:val="F11931"/>
      <w:spacing w:val="5"/>
      <w:kern w:val="28"/>
      <w:sz w:val="18"/>
    </w:rPr>
  </w:style>
  <w:style w:type="character" w:customStyle="1" w:styleId="TitleChar">
    <w:name w:val="Title Char"/>
    <w:aliases w:val="Sub Heading 2 (Important) Char"/>
    <w:basedOn w:val="DefaultParagraphFont"/>
    <w:link w:val="Title"/>
    <w:uiPriority w:val="10"/>
    <w:rsid w:val="005D00F9"/>
    <w:rPr>
      <w:rFonts w:ascii="Arial" w:eastAsiaTheme="majorEastAsia" w:hAnsi="Arial" w:cstheme="majorBidi"/>
      <w:b/>
      <w:bCs/>
      <w:caps/>
      <w:color w:val="F11931"/>
      <w:spacing w:val="5"/>
      <w:kern w:val="28"/>
      <w:sz w:val="18"/>
      <w:szCs w:val="22"/>
    </w:rPr>
  </w:style>
  <w:style w:type="paragraph" w:customStyle="1" w:styleId="BodyCopy">
    <w:name w:val="Body Copy"/>
    <w:basedOn w:val="Title"/>
    <w:qFormat/>
    <w:rsid w:val="000877EE"/>
    <w:rPr>
      <w:rFonts w:ascii="Times New Roman" w:hAnsi="Times New Roman"/>
      <w:b w:val="0"/>
      <w:bCs w:val="0"/>
      <w:caps w:val="0"/>
      <w:color w:val="auto"/>
      <w:spacing w:val="0"/>
      <w:sz w:val="22"/>
    </w:rPr>
  </w:style>
  <w:style w:type="paragraph" w:customStyle="1" w:styleId="SectionHead">
    <w:name w:val="Section Head"/>
    <w:basedOn w:val="BodyCopy"/>
    <w:qFormat/>
    <w:rsid w:val="00D91355"/>
    <w:rPr>
      <w:b/>
      <w:caps/>
      <w:sz w:val="20"/>
    </w:rPr>
  </w:style>
  <w:style w:type="paragraph" w:customStyle="1" w:styleId="BodyCopyEmphasis">
    <w:name w:val="Body Copy (Emphasis)"/>
    <w:basedOn w:val="BodyCopy"/>
    <w:qFormat/>
    <w:rsid w:val="00DC3DA6"/>
    <w:pPr>
      <w:spacing w:after="60"/>
    </w:pPr>
    <w:rPr>
      <w:i/>
      <w:iCs/>
    </w:rPr>
  </w:style>
  <w:style w:type="paragraph" w:customStyle="1" w:styleId="SidebarTitle">
    <w:name w:val="Sidebar Title"/>
    <w:basedOn w:val="Normal"/>
    <w:qFormat/>
    <w:rsid w:val="00EF6DC4"/>
    <w:pPr>
      <w:widowControl w:val="0"/>
      <w:autoSpaceDE w:val="0"/>
      <w:autoSpaceDN w:val="0"/>
      <w:adjustRightInd w:val="0"/>
      <w:spacing w:line="288" w:lineRule="auto"/>
      <w:textAlignment w:val="center"/>
    </w:pPr>
    <w:rPr>
      <w:rFonts w:ascii="Arial" w:hAnsi="Arial" w:cs="Calibri"/>
      <w:b/>
      <w:bCs/>
      <w:caps/>
      <w:color w:val="BFBFBF" w:themeColor="background1" w:themeShade="BF"/>
      <w:sz w:val="17"/>
      <w:szCs w:val="17"/>
    </w:rPr>
  </w:style>
  <w:style w:type="paragraph" w:customStyle="1" w:styleId="SidebarCopy">
    <w:name w:val="Sidebar Copy"/>
    <w:basedOn w:val="Normal"/>
    <w:rsid w:val="00EF6DC4"/>
    <w:pPr>
      <w:widowControl w:val="0"/>
      <w:autoSpaceDE w:val="0"/>
      <w:autoSpaceDN w:val="0"/>
      <w:adjustRightInd w:val="0"/>
      <w:spacing w:line="288" w:lineRule="auto"/>
      <w:textAlignment w:val="center"/>
    </w:pPr>
    <w:rPr>
      <w:rFonts w:ascii="Arial" w:hAnsi="Arial" w:cs="Calibri"/>
      <w:color w:val="A6A6A6"/>
      <w:sz w:val="18"/>
      <w:szCs w:val="18"/>
    </w:rPr>
  </w:style>
  <w:style w:type="paragraph" w:customStyle="1" w:styleId="SidebarInfo">
    <w:name w:val="Sidebar Info"/>
    <w:basedOn w:val="SidebarCopy"/>
    <w:qFormat/>
    <w:rsid w:val="00EB0FCA"/>
  </w:style>
  <w:style w:type="paragraph" w:styleId="ListParagraph">
    <w:name w:val="List Paragraph"/>
    <w:basedOn w:val="Normal"/>
    <w:uiPriority w:val="34"/>
    <w:rsid w:val="00E36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5A4D8D"/>
    <w:pPr>
      <w:spacing w:after="160" w:line="259" w:lineRule="auto"/>
    </w:pPr>
    <w:rPr>
      <w:rFonts w:ascii="Times New Roman" w:hAnsi="Times New Roman"/>
      <w:sz w:val="22"/>
      <w:szCs w:val="22"/>
    </w:rPr>
  </w:style>
  <w:style w:type="paragraph" w:styleId="Heading1">
    <w:name w:val="heading 1"/>
    <w:aliases w:val="Subhead 1"/>
    <w:basedOn w:val="Normal"/>
    <w:next w:val="Normal"/>
    <w:link w:val="Heading1Char"/>
    <w:uiPriority w:val="9"/>
    <w:qFormat/>
    <w:rsid w:val="000877EE"/>
    <w:pPr>
      <w:keepNext/>
      <w:keepLines/>
      <w:outlineLvl w:val="0"/>
    </w:pPr>
    <w:rPr>
      <w:rFonts w:ascii="Arial" w:eastAsiaTheme="majorEastAsia" w:hAnsi="Arial" w:cstheme="majorBidi"/>
      <w:b/>
      <w:bCs/>
      <w:caps/>
      <w:color w:val="2FC3C1"/>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39"/>
    <w:pPr>
      <w:tabs>
        <w:tab w:val="center" w:pos="4320"/>
        <w:tab w:val="right" w:pos="8640"/>
      </w:tabs>
    </w:pPr>
  </w:style>
  <w:style w:type="character" w:customStyle="1" w:styleId="HeaderChar">
    <w:name w:val="Header Char"/>
    <w:basedOn w:val="DefaultParagraphFont"/>
    <w:link w:val="Header"/>
    <w:uiPriority w:val="99"/>
    <w:rsid w:val="00214039"/>
  </w:style>
  <w:style w:type="paragraph" w:styleId="Footer">
    <w:name w:val="footer"/>
    <w:basedOn w:val="Normal"/>
    <w:link w:val="FooterChar"/>
    <w:uiPriority w:val="99"/>
    <w:unhideWhenUsed/>
    <w:rsid w:val="00214039"/>
    <w:pPr>
      <w:tabs>
        <w:tab w:val="center" w:pos="4320"/>
        <w:tab w:val="right" w:pos="8640"/>
      </w:tabs>
    </w:pPr>
  </w:style>
  <w:style w:type="character" w:customStyle="1" w:styleId="FooterChar">
    <w:name w:val="Footer Char"/>
    <w:basedOn w:val="DefaultParagraphFont"/>
    <w:link w:val="Footer"/>
    <w:uiPriority w:val="99"/>
    <w:rsid w:val="00214039"/>
  </w:style>
  <w:style w:type="paragraph" w:styleId="BalloonText">
    <w:name w:val="Balloon Text"/>
    <w:basedOn w:val="Normal"/>
    <w:link w:val="BalloonTextChar"/>
    <w:uiPriority w:val="99"/>
    <w:semiHidden/>
    <w:unhideWhenUsed/>
    <w:rsid w:val="00214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039"/>
    <w:rPr>
      <w:rFonts w:ascii="Lucida Grande" w:hAnsi="Lucida Grande" w:cs="Lucida Grande"/>
      <w:sz w:val="18"/>
      <w:szCs w:val="18"/>
    </w:rPr>
  </w:style>
  <w:style w:type="paragraph" w:customStyle="1" w:styleId="BasicParagraph">
    <w:name w:val="[Basic Paragraph]"/>
    <w:basedOn w:val="Normal"/>
    <w:uiPriority w:val="99"/>
    <w:rsid w:val="00214039"/>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5D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adline"/>
    <w:qFormat/>
    <w:rsid w:val="00DC3DA6"/>
    <w:rPr>
      <w:rFonts w:ascii="Arial" w:hAnsi="Arial"/>
      <w:b/>
      <w:bCs/>
      <w:caps/>
      <w:color w:val="2FC3C1"/>
      <w:sz w:val="26"/>
      <w:szCs w:val="22"/>
    </w:rPr>
  </w:style>
  <w:style w:type="character" w:customStyle="1" w:styleId="Heading1Char">
    <w:name w:val="Heading 1 Char"/>
    <w:aliases w:val="Subhead 1 Char"/>
    <w:basedOn w:val="DefaultParagraphFont"/>
    <w:link w:val="Heading1"/>
    <w:uiPriority w:val="9"/>
    <w:rsid w:val="000877EE"/>
    <w:rPr>
      <w:rFonts w:ascii="Arial" w:eastAsiaTheme="majorEastAsia" w:hAnsi="Arial" w:cstheme="majorBidi"/>
      <w:b/>
      <w:bCs/>
      <w:caps/>
      <w:color w:val="2FC3C1"/>
      <w:sz w:val="20"/>
      <w:szCs w:val="18"/>
    </w:rPr>
  </w:style>
  <w:style w:type="paragraph" w:styleId="Title">
    <w:name w:val="Title"/>
    <w:aliases w:val="Sub Heading 2 (Important)"/>
    <w:basedOn w:val="Normal"/>
    <w:next w:val="Normal"/>
    <w:link w:val="TitleChar"/>
    <w:uiPriority w:val="10"/>
    <w:qFormat/>
    <w:rsid w:val="005D00F9"/>
    <w:pPr>
      <w:spacing w:after="300"/>
      <w:contextualSpacing/>
    </w:pPr>
    <w:rPr>
      <w:rFonts w:ascii="Arial" w:eastAsiaTheme="majorEastAsia" w:hAnsi="Arial" w:cstheme="majorBidi"/>
      <w:b/>
      <w:bCs/>
      <w:caps/>
      <w:color w:val="F11931"/>
      <w:spacing w:val="5"/>
      <w:kern w:val="28"/>
      <w:sz w:val="18"/>
    </w:rPr>
  </w:style>
  <w:style w:type="character" w:customStyle="1" w:styleId="TitleChar">
    <w:name w:val="Title Char"/>
    <w:aliases w:val="Sub Heading 2 (Important) Char"/>
    <w:basedOn w:val="DefaultParagraphFont"/>
    <w:link w:val="Title"/>
    <w:uiPriority w:val="10"/>
    <w:rsid w:val="005D00F9"/>
    <w:rPr>
      <w:rFonts w:ascii="Arial" w:eastAsiaTheme="majorEastAsia" w:hAnsi="Arial" w:cstheme="majorBidi"/>
      <w:b/>
      <w:bCs/>
      <w:caps/>
      <w:color w:val="F11931"/>
      <w:spacing w:val="5"/>
      <w:kern w:val="28"/>
      <w:sz w:val="18"/>
      <w:szCs w:val="22"/>
    </w:rPr>
  </w:style>
  <w:style w:type="paragraph" w:customStyle="1" w:styleId="BodyCopy">
    <w:name w:val="Body Copy"/>
    <w:basedOn w:val="Title"/>
    <w:qFormat/>
    <w:rsid w:val="000877EE"/>
    <w:rPr>
      <w:rFonts w:ascii="Times New Roman" w:hAnsi="Times New Roman"/>
      <w:b w:val="0"/>
      <w:bCs w:val="0"/>
      <w:caps w:val="0"/>
      <w:color w:val="auto"/>
      <w:spacing w:val="0"/>
      <w:sz w:val="22"/>
    </w:rPr>
  </w:style>
  <w:style w:type="paragraph" w:customStyle="1" w:styleId="SectionHead">
    <w:name w:val="Section Head"/>
    <w:basedOn w:val="BodyCopy"/>
    <w:qFormat/>
    <w:rsid w:val="00D91355"/>
    <w:rPr>
      <w:b/>
      <w:caps/>
      <w:sz w:val="20"/>
    </w:rPr>
  </w:style>
  <w:style w:type="paragraph" w:customStyle="1" w:styleId="BodyCopyEmphasis">
    <w:name w:val="Body Copy (Emphasis)"/>
    <w:basedOn w:val="BodyCopy"/>
    <w:qFormat/>
    <w:rsid w:val="00DC3DA6"/>
    <w:pPr>
      <w:spacing w:after="60"/>
    </w:pPr>
    <w:rPr>
      <w:i/>
      <w:iCs/>
    </w:rPr>
  </w:style>
  <w:style w:type="paragraph" w:customStyle="1" w:styleId="SidebarTitle">
    <w:name w:val="Sidebar Title"/>
    <w:basedOn w:val="Normal"/>
    <w:qFormat/>
    <w:rsid w:val="00EF6DC4"/>
    <w:pPr>
      <w:widowControl w:val="0"/>
      <w:autoSpaceDE w:val="0"/>
      <w:autoSpaceDN w:val="0"/>
      <w:adjustRightInd w:val="0"/>
      <w:spacing w:line="288" w:lineRule="auto"/>
      <w:textAlignment w:val="center"/>
    </w:pPr>
    <w:rPr>
      <w:rFonts w:ascii="Arial" w:hAnsi="Arial" w:cs="Calibri"/>
      <w:b/>
      <w:bCs/>
      <w:caps/>
      <w:color w:val="BFBFBF" w:themeColor="background1" w:themeShade="BF"/>
      <w:sz w:val="17"/>
      <w:szCs w:val="17"/>
    </w:rPr>
  </w:style>
  <w:style w:type="paragraph" w:customStyle="1" w:styleId="SidebarCopy">
    <w:name w:val="Sidebar Copy"/>
    <w:basedOn w:val="Normal"/>
    <w:rsid w:val="00EF6DC4"/>
    <w:pPr>
      <w:widowControl w:val="0"/>
      <w:autoSpaceDE w:val="0"/>
      <w:autoSpaceDN w:val="0"/>
      <w:adjustRightInd w:val="0"/>
      <w:spacing w:line="288" w:lineRule="auto"/>
      <w:textAlignment w:val="center"/>
    </w:pPr>
    <w:rPr>
      <w:rFonts w:ascii="Arial" w:hAnsi="Arial" w:cs="Calibri"/>
      <w:color w:val="A6A6A6"/>
      <w:sz w:val="18"/>
      <w:szCs w:val="18"/>
    </w:rPr>
  </w:style>
  <w:style w:type="paragraph" w:customStyle="1" w:styleId="SidebarInfo">
    <w:name w:val="Sidebar Info"/>
    <w:basedOn w:val="SidebarCopy"/>
    <w:qFormat/>
    <w:rsid w:val="00EB0FCA"/>
  </w:style>
  <w:style w:type="paragraph" w:styleId="ListParagraph">
    <w:name w:val="List Paragraph"/>
    <w:basedOn w:val="Normal"/>
    <w:uiPriority w:val="34"/>
    <w:rsid w:val="00E3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3647">
      <w:bodyDiv w:val="1"/>
      <w:marLeft w:val="0"/>
      <w:marRight w:val="0"/>
      <w:marTop w:val="0"/>
      <w:marBottom w:val="0"/>
      <w:divBdr>
        <w:top w:val="none" w:sz="0" w:space="0" w:color="auto"/>
        <w:left w:val="none" w:sz="0" w:space="0" w:color="auto"/>
        <w:bottom w:val="none" w:sz="0" w:space="0" w:color="auto"/>
        <w:right w:val="none" w:sz="0" w:space="0" w:color="auto"/>
      </w:divBdr>
    </w:div>
    <w:div w:id="749430601">
      <w:bodyDiv w:val="1"/>
      <w:marLeft w:val="0"/>
      <w:marRight w:val="0"/>
      <w:marTop w:val="0"/>
      <w:marBottom w:val="0"/>
      <w:divBdr>
        <w:top w:val="none" w:sz="0" w:space="0" w:color="auto"/>
        <w:left w:val="none" w:sz="0" w:space="0" w:color="auto"/>
        <w:bottom w:val="none" w:sz="0" w:space="0" w:color="auto"/>
        <w:right w:val="none" w:sz="0" w:space="0" w:color="auto"/>
      </w:divBdr>
    </w:div>
    <w:div w:id="1526822868">
      <w:bodyDiv w:val="1"/>
      <w:marLeft w:val="0"/>
      <w:marRight w:val="0"/>
      <w:marTop w:val="0"/>
      <w:marBottom w:val="0"/>
      <w:divBdr>
        <w:top w:val="none" w:sz="0" w:space="0" w:color="auto"/>
        <w:left w:val="none" w:sz="0" w:space="0" w:color="auto"/>
        <w:bottom w:val="none" w:sz="0" w:space="0" w:color="auto"/>
        <w:right w:val="none" w:sz="0" w:space="0" w:color="auto"/>
      </w:divBdr>
    </w:div>
    <w:div w:id="1559626150">
      <w:bodyDiv w:val="1"/>
      <w:marLeft w:val="0"/>
      <w:marRight w:val="0"/>
      <w:marTop w:val="0"/>
      <w:marBottom w:val="0"/>
      <w:divBdr>
        <w:top w:val="none" w:sz="0" w:space="0" w:color="auto"/>
        <w:left w:val="none" w:sz="0" w:space="0" w:color="auto"/>
        <w:bottom w:val="none" w:sz="0" w:space="0" w:color="auto"/>
        <w:right w:val="none" w:sz="0" w:space="0" w:color="auto"/>
      </w:divBdr>
    </w:div>
    <w:div w:id="159339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7E5E70CCB544FB6A0CA60A8FD0DDD" ma:contentTypeVersion="2" ma:contentTypeDescription="Create a new document." ma:contentTypeScope="" ma:versionID="d2d1ba9f9774e10090edb30931209399">
  <xsd:schema xmlns:xsd="http://www.w3.org/2001/XMLSchema" xmlns:xs="http://www.w3.org/2001/XMLSchema" xmlns:p="http://schemas.microsoft.com/office/2006/metadata/properties" xmlns:ns2="cdc431e3-2aa2-49c6-a5d7-172b59f52b30" targetNamespace="http://schemas.microsoft.com/office/2006/metadata/properties" ma:root="true" ma:fieldsID="cc289dc637e1a45e9a18dfefe220c3dc" ns2:_="">
    <xsd:import namespace="cdc431e3-2aa2-49c6-a5d7-172b59f52b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431e3-2aa2-49c6-a5d7-172b59f52b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D4575-FA8C-4370-B526-8AC7F800E52C}">
  <ds:schemaRefs>
    <ds:schemaRef ds:uri="http://schemas.microsoft.com/sharepoint/v3/contenttype/forms"/>
  </ds:schemaRefs>
</ds:datastoreItem>
</file>

<file path=customXml/itemProps2.xml><?xml version="1.0" encoding="utf-8"?>
<ds:datastoreItem xmlns:ds="http://schemas.openxmlformats.org/officeDocument/2006/customXml" ds:itemID="{E4698956-AEEA-4DB9-911A-151D2395EF2D}">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cdc431e3-2aa2-49c6-a5d7-172b59f52b30"/>
    <ds:schemaRef ds:uri="http://purl.org/dc/terms/"/>
  </ds:schemaRefs>
</ds:datastoreItem>
</file>

<file path=customXml/itemProps3.xml><?xml version="1.0" encoding="utf-8"?>
<ds:datastoreItem xmlns:ds="http://schemas.openxmlformats.org/officeDocument/2006/customXml" ds:itemID="{7C77A43C-7F13-4E13-A054-E2EB7A90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431e3-2aa2-49c6-a5d7-172b59f52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Wood County Hospital</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Hepler</dc:creator>
  <cp:lastModifiedBy>Anne Deutschman</cp:lastModifiedBy>
  <cp:revision>2</cp:revision>
  <cp:lastPrinted>2017-10-17T12:25:00Z</cp:lastPrinted>
  <dcterms:created xsi:type="dcterms:W3CDTF">2018-12-19T18:20:00Z</dcterms:created>
  <dcterms:modified xsi:type="dcterms:W3CDTF">2018-12-19T18:20:00Z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0x0101006137E5E70CCB544FB6A0CA60A8FD0DDD</vt:lpwstr>
  </property>
</Properties>
</file>